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6302C" w14:textId="0C7B15EB" w:rsidR="006D4B12" w:rsidRDefault="00222C30">
      <w:r>
        <w:rPr>
          <w:noProof/>
        </w:rPr>
        <w:drawing>
          <wp:inline distT="0" distB="0" distL="0" distR="0" wp14:anchorId="690490CA" wp14:editId="6F338CF7">
            <wp:extent cx="1152525" cy="1152525"/>
            <wp:effectExtent l="0" t="0" r="0" b="0"/>
            <wp:docPr id="2" name="Picture 1" descr="Tennessee Trucking Association In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ennessee Trucking Association Inc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AD8AEE" w14:textId="744D976E" w:rsidR="00222C30" w:rsidRPr="00192FA5" w:rsidRDefault="00222C30" w:rsidP="00222C30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ETN Safety &amp; Maintenance Meeting Summary </w:t>
      </w:r>
    </w:p>
    <w:p w14:paraId="68B7AB8B" w14:textId="77777777" w:rsidR="00222C30" w:rsidRPr="00192FA5" w:rsidRDefault="00222C30" w:rsidP="00222C30">
      <w:p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Meeting Title:</w:t>
      </w:r>
      <w:r w:rsidRPr="00192F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ETN Safety &amp; Maintenance Council Meeting</w:t>
      </w:r>
      <w:r w:rsidRPr="00192F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Date:</w:t>
      </w:r>
      <w:r w:rsidRPr="00192F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02/04/2025</w:t>
      </w:r>
      <w:r w:rsidRPr="00192F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Time:</w:t>
      </w:r>
      <w:r w:rsidRPr="00192F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11:30AM</w:t>
      </w:r>
      <w:r w:rsidRPr="00192F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-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12:48PM</w:t>
      </w:r>
      <w:r w:rsidRPr="00192F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Location:</w:t>
      </w:r>
      <w:r w:rsidRPr="00192F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Embassy Suites </w:t>
      </w:r>
      <w:r w:rsidRPr="00192F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Attendees:</w:t>
      </w:r>
      <w:r w:rsidRPr="007B455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ETN Safety &amp; Maintenance Council</w:t>
      </w:r>
    </w:p>
    <w:p w14:paraId="3A0D2C4C" w14:textId="693CE097" w:rsidR="00222C30" w:rsidRDefault="00222C30" w:rsidP="00222C30">
      <w:pP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pict w14:anchorId="1834CD1D">
          <v:rect id="_x0000_i1025" style="width:0;height:1.5pt" o:hralign="center" o:hrstd="t" o:hr="t" fillcolor="#a0a0a0" stroked="f"/>
        </w:pict>
      </w:r>
    </w:p>
    <w:p w14:paraId="0B5EAEF8" w14:textId="77777777" w:rsidR="00222C30" w:rsidRDefault="00222C30" w:rsidP="00222C30">
      <w:pPr>
        <w:spacing w:after="0"/>
        <w:rPr>
          <w:b/>
          <w:bCs/>
        </w:rPr>
      </w:pPr>
      <w:r w:rsidRPr="009B3F5F">
        <w:rPr>
          <w:b/>
          <w:bCs/>
        </w:rPr>
        <w:t>Summary:</w:t>
      </w:r>
    </w:p>
    <w:p w14:paraId="4A6B15E4" w14:textId="77777777" w:rsidR="00222C30" w:rsidRPr="0057177D" w:rsidRDefault="00222C30" w:rsidP="00222C30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57177D">
        <w:rPr>
          <w:rFonts w:asciiTheme="minorHAnsi" w:hAnsiTheme="minorHAnsi"/>
          <w:sz w:val="22"/>
          <w:szCs w:val="22"/>
        </w:rPr>
        <w:t>The meeting began with a warm welcome from Denna Mintz, Chair. Following this, attendees participated in self-introductions. The minutes from the previous meeting were reviewed, and a motion to approve them was made by Denna Mintz and seconded by Craig Kendall.</w:t>
      </w:r>
    </w:p>
    <w:p w14:paraId="41A8C700" w14:textId="77777777" w:rsidR="00222C30" w:rsidRDefault="00222C30" w:rsidP="00222C30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</w:p>
    <w:p w14:paraId="0933B5B5" w14:textId="00D241B5" w:rsidR="00222C30" w:rsidRPr="0057177D" w:rsidRDefault="00222C30" w:rsidP="00222C30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57177D">
        <w:rPr>
          <w:rFonts w:asciiTheme="minorHAnsi" w:hAnsiTheme="minorHAnsi"/>
          <w:sz w:val="22"/>
          <w:szCs w:val="22"/>
        </w:rPr>
        <w:t>Jason Whitehead of Continental Truck Tires then provided an insightful presentation on the importance of setting targets, the impact of tire maintenance, and the critical role of proper tire inflation.</w:t>
      </w:r>
    </w:p>
    <w:p w14:paraId="766955B3" w14:textId="77777777" w:rsidR="00222C30" w:rsidRDefault="00222C30" w:rsidP="00222C30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</w:p>
    <w:p w14:paraId="1FCE871F" w14:textId="02E716FB" w:rsidR="00222C30" w:rsidRPr="0057177D" w:rsidRDefault="00222C30" w:rsidP="00222C30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57177D">
        <w:rPr>
          <w:rFonts w:asciiTheme="minorHAnsi" w:hAnsiTheme="minorHAnsi"/>
          <w:sz w:val="22"/>
          <w:szCs w:val="22"/>
        </w:rPr>
        <w:t xml:space="preserve">Trooper Hixon of the Tennessee State Highway Patrol also contributed valuable insights, elaborating on the functionality of the </w:t>
      </w:r>
      <w:proofErr w:type="spellStart"/>
      <w:r w:rsidRPr="0057177D">
        <w:rPr>
          <w:rFonts w:asciiTheme="minorHAnsi" w:hAnsiTheme="minorHAnsi"/>
          <w:sz w:val="22"/>
          <w:szCs w:val="22"/>
        </w:rPr>
        <w:t>Sris</w:t>
      </w:r>
      <w:proofErr w:type="spellEnd"/>
      <w:r w:rsidRPr="0057177D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57177D">
        <w:rPr>
          <w:rFonts w:asciiTheme="minorHAnsi" w:hAnsiTheme="minorHAnsi"/>
          <w:sz w:val="22"/>
          <w:szCs w:val="22"/>
        </w:rPr>
        <w:t>thermo</w:t>
      </w:r>
      <w:proofErr w:type="spellEnd"/>
      <w:r w:rsidRPr="0057177D">
        <w:rPr>
          <w:rFonts w:asciiTheme="minorHAnsi" w:hAnsiTheme="minorHAnsi"/>
          <w:sz w:val="22"/>
          <w:szCs w:val="22"/>
        </w:rPr>
        <w:t xml:space="preserve"> system and its role in detecting tire violations. The </w:t>
      </w:r>
      <w:proofErr w:type="spellStart"/>
      <w:r w:rsidRPr="0057177D">
        <w:rPr>
          <w:rFonts w:asciiTheme="minorHAnsi" w:hAnsiTheme="minorHAnsi"/>
          <w:sz w:val="22"/>
          <w:szCs w:val="22"/>
        </w:rPr>
        <w:t>Sris</w:t>
      </w:r>
      <w:proofErr w:type="spellEnd"/>
      <w:r w:rsidRPr="0057177D">
        <w:rPr>
          <w:rFonts w:asciiTheme="minorHAnsi" w:hAnsiTheme="minorHAnsi"/>
          <w:sz w:val="22"/>
          <w:szCs w:val="22"/>
        </w:rPr>
        <w:t xml:space="preserve"> system is currently in operation at two scale stop locations in Tennessee: Greeneville and Giles County.</w:t>
      </w:r>
    </w:p>
    <w:p w14:paraId="08880D5F" w14:textId="77777777" w:rsidR="00222C30" w:rsidRDefault="00222C30" w:rsidP="00222C30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</w:p>
    <w:p w14:paraId="512263BD" w14:textId="4209AEEA" w:rsidR="00222C30" w:rsidRPr="0057177D" w:rsidRDefault="00222C30" w:rsidP="00222C30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57177D">
        <w:rPr>
          <w:rFonts w:asciiTheme="minorHAnsi" w:hAnsiTheme="minorHAnsi"/>
          <w:sz w:val="22"/>
          <w:szCs w:val="22"/>
        </w:rPr>
        <w:t>Following the presentation, Denna Mintz addressed old business items. Debbie Davis shared an update on the "Toys for Tots/Hauling for The Holidays" initiative and the significant impact it had on many children.</w:t>
      </w:r>
    </w:p>
    <w:p w14:paraId="485A00AE" w14:textId="77777777" w:rsidR="00222C30" w:rsidRDefault="00222C30" w:rsidP="00222C30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</w:p>
    <w:p w14:paraId="2F591B55" w14:textId="66759820" w:rsidR="00222C30" w:rsidRPr="0057177D" w:rsidRDefault="00222C30" w:rsidP="00222C30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57177D">
        <w:rPr>
          <w:rFonts w:asciiTheme="minorHAnsi" w:hAnsiTheme="minorHAnsi"/>
          <w:sz w:val="22"/>
          <w:szCs w:val="22"/>
        </w:rPr>
        <w:t>The meeting then moved on to new business, including discussions on potential future speakers and sponsors, upcoming Tennessee Trucking Association (TTA) events, and a brief mention of DOT Oral Fluid Testing.</w:t>
      </w:r>
    </w:p>
    <w:p w14:paraId="00F3B2EC" w14:textId="77777777" w:rsidR="00222C30" w:rsidRDefault="00222C30" w:rsidP="00222C30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</w:p>
    <w:p w14:paraId="087A6546" w14:textId="3FD8F31F" w:rsidR="00222C30" w:rsidRPr="0057177D" w:rsidRDefault="00222C30" w:rsidP="00222C30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57177D">
        <w:rPr>
          <w:rFonts w:asciiTheme="minorHAnsi" w:hAnsiTheme="minorHAnsi"/>
          <w:sz w:val="22"/>
          <w:szCs w:val="22"/>
        </w:rPr>
        <w:t>After announcements, a motion to adjourn was made by Jery Luneke and seconded by Sunny Jameson</w:t>
      </w:r>
    </w:p>
    <w:p w14:paraId="0F5D5A52" w14:textId="77777777" w:rsidR="00222C30" w:rsidRPr="00222C30" w:rsidRDefault="00222C30" w:rsidP="00222C30"/>
    <w:sectPr w:rsidR="00222C30" w:rsidRPr="00222C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C30"/>
    <w:rsid w:val="00222C30"/>
    <w:rsid w:val="0027770E"/>
    <w:rsid w:val="00281297"/>
    <w:rsid w:val="00334BA7"/>
    <w:rsid w:val="0065451F"/>
    <w:rsid w:val="006D4B12"/>
    <w:rsid w:val="00971E2E"/>
    <w:rsid w:val="00B80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F5880"/>
  <w15:chartTrackingRefBased/>
  <w15:docId w15:val="{BF47ABF7-F65C-4AEB-B8CB-90BAAD069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2C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2C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2C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2C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2C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2C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2C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2C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2C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2C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2C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2C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2C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2C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2C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2C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2C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2C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2C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2C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2C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2C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2C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2C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2C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2C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2C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2C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2C3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22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225</Words>
  <Characters>1285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 K. Fox</dc:creator>
  <cp:keywords/>
  <dc:description/>
  <cp:lastModifiedBy>Brian K. Fox</cp:lastModifiedBy>
  <cp:revision>1</cp:revision>
  <cp:lastPrinted>2025-02-06T19:43:00Z</cp:lastPrinted>
  <dcterms:created xsi:type="dcterms:W3CDTF">2025-02-06T19:39:00Z</dcterms:created>
  <dcterms:modified xsi:type="dcterms:W3CDTF">2025-02-06T19:44:00Z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1693c16-dd70-42c4-bb71-fac5a91f3a33_Enabled">
    <vt:lpwstr>true</vt:lpwstr>
  </property>
  <property fmtid="{D5CDD505-2E9C-101B-9397-08002B2CF9AE}" pid="3" name="MSIP_Label_11693c16-dd70-42c4-bb71-fac5a91f3a33_SetDate">
    <vt:lpwstr>2025-02-06T19:44:44Z</vt:lpwstr>
  </property>
  <property fmtid="{D5CDD505-2E9C-101B-9397-08002B2CF9AE}" pid="4" name="MSIP_Label_11693c16-dd70-42c4-bb71-fac5a91f3a33_Method">
    <vt:lpwstr>Standard</vt:lpwstr>
  </property>
  <property fmtid="{D5CDD505-2E9C-101B-9397-08002B2CF9AE}" pid="5" name="MSIP_Label_11693c16-dd70-42c4-bb71-fac5a91f3a33_Name">
    <vt:lpwstr>defa4170-0d19-0005-0004-bc88714345d2</vt:lpwstr>
  </property>
  <property fmtid="{D5CDD505-2E9C-101B-9397-08002B2CF9AE}" pid="6" name="MSIP_Label_11693c16-dd70-42c4-bb71-fac5a91f3a33_SiteId">
    <vt:lpwstr>5d5ba965-2485-4494-9fc5-b82b56e79e76</vt:lpwstr>
  </property>
  <property fmtid="{D5CDD505-2E9C-101B-9397-08002B2CF9AE}" pid="7" name="MSIP_Label_11693c16-dd70-42c4-bb71-fac5a91f3a33_ActionId">
    <vt:lpwstr>6e931825-1bea-434e-be0d-d0c064522907</vt:lpwstr>
  </property>
  <property fmtid="{D5CDD505-2E9C-101B-9397-08002B2CF9AE}" pid="8" name="MSIP_Label_11693c16-dd70-42c4-bb71-fac5a91f3a33_ContentBits">
    <vt:lpwstr>0</vt:lpwstr>
  </property>
</Properties>
</file>